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A5" w:rsidRDefault="00667C5A" w:rsidP="00667C5A">
      <w:pPr>
        <w:jc w:val="both"/>
      </w:pPr>
      <w:r>
        <w:t>L</w:t>
      </w:r>
      <w:r w:rsidR="001D4A5C">
        <w:t>e istanze di liquidazione delle spese di giustizia dovranno essere trasmesse a questa Procura esclusivamente via web</w:t>
      </w:r>
      <w:r w:rsidRPr="00667C5A">
        <w:t xml:space="preserve"> </w:t>
      </w:r>
      <w:r>
        <w:t>in base alle disposizioni di legge relative alla dematerializzazione dei flussi documentali</w:t>
      </w:r>
      <w:r w:rsidR="001D4A5C">
        <w:t>.</w:t>
      </w:r>
    </w:p>
    <w:p w:rsidR="001D4A5C" w:rsidRDefault="001D4A5C" w:rsidP="00667C5A">
      <w:pPr>
        <w:jc w:val="both"/>
      </w:pPr>
      <w:r>
        <w:t xml:space="preserve">Le istanze di liquidazione dovranno essere </w:t>
      </w:r>
      <w:r w:rsidR="00667C5A">
        <w:t xml:space="preserve">trasmesse </w:t>
      </w:r>
      <w:r>
        <w:t xml:space="preserve">esclusivamente on-line, attraverso il sistema web “Liquidazioni spese di giustizia” raggiungibile tramite il sito istituzionale del Ministero della Giustizia o direttamente al seguente link: </w:t>
      </w:r>
      <w:hyperlink r:id="rId4" w:history="1">
        <w:r w:rsidRPr="00214217">
          <w:rPr>
            <w:rStyle w:val="Collegamentoipertestuale"/>
          </w:rPr>
          <w:t>https://lsg.giustizia.it/</w:t>
        </w:r>
      </w:hyperlink>
      <w:r>
        <w:t>, previa registrazione ed acquisizione delle proprie credenziali di accesso.</w:t>
      </w:r>
    </w:p>
    <w:p w:rsidR="001D4A5C" w:rsidRDefault="001D4A5C" w:rsidP="00667C5A">
      <w:pPr>
        <w:jc w:val="both"/>
      </w:pPr>
      <w:r>
        <w:t>Le istanze dovranno essere c</w:t>
      </w:r>
      <w:r w:rsidR="00667C5A">
        <w:t xml:space="preserve">omplete dei dati richiesti, </w:t>
      </w:r>
      <w:r w:rsidR="00A15EE6">
        <w:t xml:space="preserve">compreso </w:t>
      </w:r>
      <w:r>
        <w:t>il nominativo del magistrato competente alla liquidazione</w:t>
      </w:r>
      <w:r w:rsidR="00A15EE6">
        <w:t>, il numero del</w:t>
      </w:r>
      <w:r>
        <w:t xml:space="preserve"> procedimento pe</w:t>
      </w:r>
      <w:r w:rsidR="00A15EE6">
        <w:t xml:space="preserve">nale a cui imputare la spesa, </w:t>
      </w:r>
      <w:r>
        <w:t>la tipologia di beneficiario</w:t>
      </w:r>
      <w:r w:rsidR="0003190F">
        <w:t>,</w:t>
      </w:r>
      <w:r w:rsidR="00A15EE6">
        <w:t xml:space="preserve"> il</w:t>
      </w:r>
      <w:r>
        <w:t xml:space="preserve"> periodo di inizio e fine incarico, </w:t>
      </w:r>
      <w:r w:rsidR="00A15EE6">
        <w:t>(</w:t>
      </w:r>
      <w:r>
        <w:t>campo quest’ultimo essenziale quale parametro di confronto per eventuali istanze duplicate</w:t>
      </w:r>
      <w:r w:rsidR="00A15EE6">
        <w:t>)</w:t>
      </w:r>
      <w:r w:rsidR="0003190F">
        <w:t>.</w:t>
      </w:r>
    </w:p>
    <w:p w:rsidR="001D4A5C" w:rsidRDefault="001D4A5C" w:rsidP="00667C5A">
      <w:pPr>
        <w:jc w:val="both"/>
      </w:pPr>
      <w:r>
        <w:t>Alle istanze dovranno essere allegati, previa scansione dei documenti fiscali, tutti gli allegati richiesti per la tipologia di liquidazione, ivi compreso il modulo di richiesta liquidazione a favore dell’ausiliario del magistrato che si allega nella apposita sezione modulistica e che in nessun caso può essere sostituito dal pdf generato dal sistema al momento della trasmissione, nonché tutta la documentazione relativa ad eventuali spese sostenute.</w:t>
      </w:r>
    </w:p>
    <w:p w:rsidR="001D4A5C" w:rsidRDefault="001D4A5C" w:rsidP="00667C5A">
      <w:pPr>
        <w:jc w:val="both"/>
      </w:pPr>
      <w:r>
        <w:t>Permane l’obbligo di comunicare all’Ufficio Spese ogni eventuale variazione relativa alla propria posizione anagrafica e fiscale nonché ai dati di pagamento che devono essere tempestivamente aggiornati</w:t>
      </w:r>
      <w:r w:rsidR="00653648">
        <w:t xml:space="preserve"> a cura degli interessati e che tale comunicazione deve avvenire esclusivamente all’indirizzo mail: </w:t>
      </w:r>
      <w:hyperlink r:id="rId5" w:history="1">
        <w:r w:rsidR="00653648" w:rsidRPr="00214217">
          <w:rPr>
            <w:rStyle w:val="Collegamentoipertestuale"/>
          </w:rPr>
          <w:t>spesedigiustizia.procura.alessandria</w:t>
        </w:r>
        <w:r w:rsidR="00653648" w:rsidRPr="00214217">
          <w:rPr>
            <w:rStyle w:val="Collegamentoipertestuale"/>
            <w:rFonts w:cstheme="minorHAnsi"/>
          </w:rPr>
          <w:t>@</w:t>
        </w:r>
        <w:r w:rsidR="00653648" w:rsidRPr="00214217">
          <w:rPr>
            <w:rStyle w:val="Collegamentoipertestuale"/>
          </w:rPr>
          <w:t>giustizia.it</w:t>
        </w:r>
      </w:hyperlink>
      <w:r w:rsidR="00653648">
        <w:t xml:space="preserve"> contestualmente all’aggiornamento dei propri dati di autenticazione web.</w:t>
      </w:r>
    </w:p>
    <w:p w:rsidR="008C3BAB" w:rsidRDefault="008C3BAB" w:rsidP="00667C5A">
      <w:pPr>
        <w:jc w:val="both"/>
      </w:pPr>
      <w:r>
        <w:t xml:space="preserve">Si comunica che, presso l’Ufficio della Procura della Repubblica di Alessandria, </w:t>
      </w:r>
      <w:r>
        <w:t xml:space="preserve">è a disposizione degli utenti </w:t>
      </w:r>
      <w:r>
        <w:t>una postazione per il caricamento delle istanze via web.</w:t>
      </w:r>
    </w:p>
    <w:p w:rsidR="00653648" w:rsidRPr="008C3BAB" w:rsidRDefault="00653648" w:rsidP="00667C5A">
      <w:pPr>
        <w:jc w:val="both"/>
        <w:rPr>
          <w:b/>
        </w:rPr>
      </w:pPr>
      <w:r w:rsidRPr="008C3BAB">
        <w:rPr>
          <w:b/>
        </w:rPr>
        <w:t xml:space="preserve">Istanze incomplete, in quanto prive dei dati richiesti o carenti nella documentazione, non saranno importate e verranno restituite al mittente tramite il sistema web, per le opportune rettifiche e/o integrazioni. </w:t>
      </w:r>
    </w:p>
    <w:p w:rsidR="008C3BAB" w:rsidRDefault="00653648" w:rsidP="00667C5A">
      <w:pPr>
        <w:jc w:val="both"/>
      </w:pPr>
      <w:r>
        <w:t>E</w:t>
      </w:r>
      <w:r w:rsidR="00A15EE6">
        <w:t>’</w:t>
      </w:r>
      <w:r>
        <w:t xml:space="preserve"> possibile scaricare il manuale operativo destinato agli utenti esterni </w:t>
      </w:r>
      <w:r w:rsidR="008C3BAB">
        <w:t>al seguente link:</w:t>
      </w:r>
      <w:r w:rsidR="008C3BAB" w:rsidRPr="008C3BAB">
        <w:t xml:space="preserve"> </w:t>
      </w:r>
      <w:hyperlink r:id="rId6" w:history="1">
        <w:r w:rsidR="008C3BAB" w:rsidRPr="00214217">
          <w:rPr>
            <w:rStyle w:val="Collegamentoipertestuale"/>
          </w:rPr>
          <w:t>https://lsg.giustizia.it/</w:t>
        </w:r>
      </w:hyperlink>
      <w:r w:rsidR="008C3BAB">
        <w:t xml:space="preserve"> </w:t>
      </w:r>
      <w:bookmarkStart w:id="0" w:name="_GoBack"/>
      <w:bookmarkEnd w:id="0"/>
      <w:r w:rsidR="008C3BAB">
        <w:t>“Guida all’uso”</w:t>
      </w:r>
    </w:p>
    <w:p w:rsidR="008C3BAB" w:rsidRDefault="008C3BAB" w:rsidP="00667C5A">
      <w:pPr>
        <w:jc w:val="both"/>
      </w:pPr>
    </w:p>
    <w:p w:rsidR="00653648" w:rsidRDefault="00653648" w:rsidP="00667C5A">
      <w:pPr>
        <w:jc w:val="both"/>
      </w:pPr>
      <w:r>
        <w:t xml:space="preserve">Per eventuali chiarimenti relativi alla procedura telematica e per la risoluzione di questioni tecniche è necessario rivolgersi al servizio di Help Desk del Sistema </w:t>
      </w:r>
      <w:proofErr w:type="spellStart"/>
      <w:r>
        <w:t>Siamm</w:t>
      </w:r>
      <w:proofErr w:type="spellEnd"/>
      <w:r>
        <w:t xml:space="preserve">: </w:t>
      </w:r>
    </w:p>
    <w:p w:rsidR="00653648" w:rsidRDefault="00653648" w:rsidP="00667C5A">
      <w:pPr>
        <w:jc w:val="both"/>
      </w:pPr>
      <w:r>
        <w:t xml:space="preserve">email: </w:t>
      </w:r>
      <w:hyperlink r:id="rId7" w:history="1">
        <w:r w:rsidRPr="00214217">
          <w:rPr>
            <w:rStyle w:val="Collegamentoipertestuale"/>
          </w:rPr>
          <w:t>supporto.SIAMM</w:t>
        </w:r>
        <w:r w:rsidRPr="00214217">
          <w:rPr>
            <w:rStyle w:val="Collegamentoipertestuale"/>
            <w:rFonts w:cstheme="minorHAnsi"/>
          </w:rPr>
          <w:t>@</w:t>
        </w:r>
        <w:r w:rsidRPr="00214217">
          <w:rPr>
            <w:rStyle w:val="Collegamentoipertestuale"/>
          </w:rPr>
          <w:t>giustizia.it</w:t>
        </w:r>
      </w:hyperlink>
    </w:p>
    <w:p w:rsidR="00653648" w:rsidRDefault="00653648" w:rsidP="00667C5A">
      <w:pPr>
        <w:jc w:val="both"/>
      </w:pPr>
      <w:r>
        <w:t>Telefono: 0690289117</w:t>
      </w:r>
    </w:p>
    <w:sectPr w:rsidR="006536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5C"/>
    <w:rsid w:val="0003190F"/>
    <w:rsid w:val="000B47A4"/>
    <w:rsid w:val="001D4A5C"/>
    <w:rsid w:val="006425A5"/>
    <w:rsid w:val="00653648"/>
    <w:rsid w:val="00667C5A"/>
    <w:rsid w:val="008C3BAB"/>
    <w:rsid w:val="00A1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7072"/>
  <w15:chartTrackingRefBased/>
  <w15:docId w15:val="{B364A76C-D2E6-4696-9907-BAC597D7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4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pporto.SIAMM@giustiz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sg.giustizia.it/" TargetMode="External"/><Relationship Id="rId5" Type="http://schemas.openxmlformats.org/officeDocument/2006/relationships/hyperlink" Target="mailto:spesedigiustizia.procura.alessandria@giustizia.it" TargetMode="External"/><Relationship Id="rId4" Type="http://schemas.openxmlformats.org/officeDocument/2006/relationships/hyperlink" Target="https://lsg.giustizia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Cardia</dc:creator>
  <cp:keywords/>
  <dc:description/>
  <cp:lastModifiedBy>Elisabetta Cardia</cp:lastModifiedBy>
  <cp:revision>5</cp:revision>
  <dcterms:created xsi:type="dcterms:W3CDTF">2021-05-26T07:47:00Z</dcterms:created>
  <dcterms:modified xsi:type="dcterms:W3CDTF">2021-05-27T09:42:00Z</dcterms:modified>
</cp:coreProperties>
</file>